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4" w:rsidRDefault="00413A75" w:rsidP="0010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44">
        <w:rPr>
          <w:rFonts w:ascii="Times New Roman" w:hAnsi="Times New Roman" w:cs="Times New Roman"/>
          <w:b/>
          <w:sz w:val="28"/>
          <w:szCs w:val="28"/>
        </w:rPr>
        <w:t xml:space="preserve">Обоснование возможности реализации </w:t>
      </w:r>
      <w:r w:rsidR="0090266B" w:rsidRPr="00103F44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Pr="00103F44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03F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C3D" w:rsidRPr="009F5D83" w:rsidRDefault="009F5D83" w:rsidP="0010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44">
        <w:rPr>
          <w:rFonts w:ascii="Times New Roman" w:hAnsi="Times New Roman" w:cs="Times New Roman"/>
          <w:b/>
          <w:sz w:val="28"/>
          <w:szCs w:val="28"/>
        </w:rPr>
        <w:t xml:space="preserve">СП </w:t>
      </w:r>
      <w:r w:rsidR="00830082" w:rsidRPr="00103F44"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034775" w:rsidRPr="00103F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30082" w:rsidRPr="00103F44">
        <w:rPr>
          <w:rFonts w:ascii="Times New Roman" w:hAnsi="Times New Roman" w:cs="Times New Roman"/>
          <w:b/>
          <w:sz w:val="28"/>
          <w:szCs w:val="28"/>
        </w:rPr>
        <w:t>ГБОУ СОШ п.г.т. Балашейка</w:t>
      </w:r>
      <w:r w:rsidR="00034775" w:rsidRPr="00103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66B" w:rsidRPr="00103F44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r w:rsidR="00103F44" w:rsidRPr="00103F44">
        <w:rPr>
          <w:rFonts w:ascii="Times New Roman" w:hAnsi="Times New Roman" w:cs="Times New Roman"/>
          <w:b/>
          <w:bCs/>
          <w:sz w:val="28"/>
          <w:szCs w:val="28"/>
        </w:rPr>
        <w:t>«Образовательный модуль ДОО «Сельская усадьба» как средство приобщения детей дошкольного возраста к культурно-историческому наследию родного края и формирование активной гр</w:t>
      </w:r>
      <w:r w:rsidR="00103F44">
        <w:rPr>
          <w:rFonts w:ascii="Times New Roman" w:hAnsi="Times New Roman" w:cs="Times New Roman"/>
          <w:b/>
          <w:bCs/>
          <w:sz w:val="28"/>
          <w:szCs w:val="28"/>
        </w:rPr>
        <w:t xml:space="preserve">ажданской позиции «жителя села» </w:t>
      </w:r>
      <w:r w:rsidR="00413A75" w:rsidRPr="009F5D83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об образовании РФ</w:t>
      </w:r>
    </w:p>
    <w:p w:rsidR="009F5D83" w:rsidRPr="009F5D83" w:rsidRDefault="009F5D83" w:rsidP="009F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62" w:rsidRPr="00103F44" w:rsidRDefault="00413A75" w:rsidP="00103F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F44">
        <w:rPr>
          <w:rFonts w:ascii="Times New Roman" w:hAnsi="Times New Roman" w:cs="Times New Roman"/>
          <w:sz w:val="28"/>
          <w:szCs w:val="28"/>
        </w:rPr>
        <w:t xml:space="preserve">Возможность реализации инновационного проекта </w:t>
      </w:r>
      <w:r w:rsidR="00034775" w:rsidRPr="00103F44">
        <w:rPr>
          <w:rFonts w:ascii="Times New Roman" w:hAnsi="Times New Roman" w:cs="Times New Roman"/>
          <w:sz w:val="28"/>
          <w:szCs w:val="28"/>
        </w:rPr>
        <w:t>СП</w:t>
      </w:r>
      <w:r w:rsidR="00034775" w:rsidRPr="00103F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0082" w:rsidRPr="00103F44">
        <w:rPr>
          <w:rFonts w:ascii="Times New Roman" w:hAnsi="Times New Roman" w:cs="Times New Roman"/>
          <w:sz w:val="28"/>
          <w:szCs w:val="28"/>
        </w:rPr>
        <w:t xml:space="preserve">Детский сад» ГБОУ СОШ п.г.т. Балашейка </w:t>
      </w:r>
      <w:r w:rsidR="00034775" w:rsidRPr="00103F44">
        <w:rPr>
          <w:rFonts w:ascii="Times New Roman" w:hAnsi="Times New Roman" w:cs="Times New Roman"/>
          <w:sz w:val="28"/>
          <w:szCs w:val="28"/>
        </w:rPr>
        <w:t>тему «</w:t>
      </w:r>
      <w:r w:rsidR="00103F44" w:rsidRPr="00103F44">
        <w:rPr>
          <w:rFonts w:ascii="Times New Roman" w:hAnsi="Times New Roman" w:cs="Times New Roman"/>
          <w:bCs/>
          <w:sz w:val="28"/>
          <w:szCs w:val="28"/>
        </w:rPr>
        <w:t>Образовательный модуль ДОО «Сельская усадьба» как средство приобщения детей дошкольного возраста к культурно-историческому наследию родного края и формирование активной гражданской позиции</w:t>
      </w:r>
      <w:r w:rsidR="00103F44" w:rsidRPr="00103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F44" w:rsidRPr="00103F44">
        <w:rPr>
          <w:rFonts w:ascii="Times New Roman" w:hAnsi="Times New Roman" w:cs="Times New Roman"/>
          <w:bCs/>
          <w:sz w:val="28"/>
          <w:szCs w:val="28"/>
        </w:rPr>
        <w:t>«жителя села»</w:t>
      </w:r>
      <w:r w:rsidR="00830082" w:rsidRPr="00103F44">
        <w:rPr>
          <w:rFonts w:ascii="Times New Roman" w:hAnsi="Times New Roman" w:cs="Times New Roman"/>
          <w:sz w:val="28"/>
          <w:szCs w:val="28"/>
        </w:rPr>
        <w:t xml:space="preserve"> </w:t>
      </w:r>
      <w:r w:rsidRPr="00103F44">
        <w:rPr>
          <w:rFonts w:ascii="Times New Roman" w:hAnsi="Times New Roman" w:cs="Times New Roman"/>
          <w:sz w:val="28"/>
          <w:szCs w:val="28"/>
        </w:rPr>
        <w:t xml:space="preserve">обусловлена соответствием его содержательной и процессуальной характеристик действующему законодательству РФ. </w:t>
      </w:r>
    </w:p>
    <w:tbl>
      <w:tblPr>
        <w:tblStyle w:val="a3"/>
        <w:tblW w:w="0" w:type="auto"/>
        <w:tblLook w:val="04A0"/>
      </w:tblPr>
      <w:tblGrid>
        <w:gridCol w:w="3369"/>
        <w:gridCol w:w="5976"/>
      </w:tblGrid>
      <w:tr w:rsidR="00CC158F" w:rsidTr="00034775">
        <w:tc>
          <w:tcPr>
            <w:tcW w:w="3369" w:type="dxa"/>
          </w:tcPr>
          <w:p w:rsidR="00CC158F" w:rsidRPr="00CC158F" w:rsidRDefault="00CC158F" w:rsidP="00CC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акта</w:t>
            </w:r>
          </w:p>
          <w:p w:rsidR="00CC158F" w:rsidRDefault="00CC158F" w:rsidP="0049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нормативно-правового обеспечения</w:t>
            </w:r>
          </w:p>
        </w:tc>
        <w:tc>
          <w:tcPr>
            <w:tcW w:w="5976" w:type="dxa"/>
          </w:tcPr>
          <w:p w:rsidR="00CC158F" w:rsidRPr="00972B6A" w:rsidRDefault="00CC158F" w:rsidP="00972B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нормативно-правового акта, </w:t>
            </w:r>
          </w:p>
          <w:p w:rsidR="00CC158F" w:rsidRPr="00972B6A" w:rsidRDefault="00CC158F" w:rsidP="00972B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обосновывающие возможность реализации проекта </w:t>
            </w:r>
          </w:p>
        </w:tc>
      </w:tr>
      <w:tr w:rsidR="00343DF7" w:rsidTr="00C9225A">
        <w:tc>
          <w:tcPr>
            <w:tcW w:w="9345" w:type="dxa"/>
            <w:gridSpan w:val="2"/>
          </w:tcPr>
          <w:p w:rsidR="00D20F1F" w:rsidRPr="00972B6A" w:rsidRDefault="00343DF7" w:rsidP="00972B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CC158F" w:rsidTr="00034775">
        <w:tc>
          <w:tcPr>
            <w:tcW w:w="3369" w:type="dxa"/>
          </w:tcPr>
          <w:p w:rsidR="00CC158F" w:rsidRDefault="005F667C" w:rsidP="0041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5976" w:type="dxa"/>
          </w:tcPr>
          <w:p w:rsidR="00972B6A" w:rsidRPr="00972B6A" w:rsidRDefault="00972B6A" w:rsidP="00972B6A">
            <w:pPr>
              <w:pStyle w:val="3"/>
              <w:shd w:val="clear" w:color="auto" w:fill="FFFFFF"/>
              <w:spacing w:before="0" w:beforeAutospacing="0" w:after="0" w:afterAutospacing="0"/>
              <w:ind w:firstLine="709"/>
              <w:outlineLvl w:val="2"/>
              <w:rPr>
                <w:b w:val="0"/>
                <w:sz w:val="24"/>
                <w:szCs w:val="24"/>
              </w:rPr>
            </w:pPr>
            <w:r w:rsidRPr="00972B6A">
              <w:rPr>
                <w:b w:val="0"/>
                <w:sz w:val="24"/>
                <w:szCs w:val="24"/>
              </w:rPr>
              <w:t>I. Общие положения</w:t>
            </w:r>
          </w:p>
          <w:p w:rsidR="00034775" w:rsidRPr="00972B6A" w:rsidRDefault="00034775" w:rsidP="00972B6A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Настоящие Основы являются документом стратегического планирования в сфере обеспечения национальной безопасности Российской Федерации, определяющим систему целей, задач и инструментов реализации стратегиче</w:t>
            </w:r>
            <w:r w:rsidR="00830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национального приоритета «</w:t>
            </w: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традиционных российских </w:t>
            </w:r>
            <w:r w:rsidRPr="00972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духовно-нравственных ценностей,</w:t>
            </w:r>
            <w:r w:rsidR="008300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культуры и исторической памяти»</w:t>
            </w:r>
            <w:r w:rsidRPr="00972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части, касающейся защиты традиционных российских духовно-нравственных ценностей</w:t>
            </w: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(далее также - традиционные ценности).</w:t>
            </w:r>
          </w:p>
          <w:p w:rsidR="0008126A" w:rsidRPr="00972B6A" w:rsidRDefault="00034775" w:rsidP="00972B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Pr="00972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традиционным ценностям относятся жизнь, достоинство, права и свободы человека, патриотизм</w:t>
            </w: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      </w:r>
            <w:r w:rsidRPr="00972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духовного над материальным, гуманизм, милосердие, справедливость, коллективизм, взаимопомощь</w:t>
            </w: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взаимоуважение, историческая память и преемственность поколений, единство народов России.</w:t>
            </w:r>
            <w:proofErr w:type="gramEnd"/>
          </w:p>
          <w:p w:rsidR="00034775" w:rsidRPr="00034775" w:rsidRDefault="00034775" w:rsidP="00972B6A">
            <w:pPr>
              <w:shd w:val="clear" w:color="auto" w:fill="FFFFFF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 Оценка ситуации, основные угрозы и риски для традиционных ценностей, сценарии развития ситуации</w:t>
            </w:r>
          </w:p>
          <w:p w:rsidR="00034775" w:rsidRPr="00034775" w:rsidRDefault="00034775" w:rsidP="00A7001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Усилия, предпринимаемые Российской Федерацией для развития духовного потенциала ее народа, способствуют повышению сплоченности российского общества, осознанию гражданами необходимости </w:t>
            </w:r>
            <w:r w:rsidRPr="0003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сохранения и укрепления традиционных ценностей в условиях глобального цивилизационного и ценностного кризиса, ведущего </w:t>
            </w:r>
            <w:r w:rsidRPr="0003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 утрате человечеством традиционных духовно</w:t>
            </w:r>
            <w:r w:rsidRPr="0003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-нравственных ориентиров и моральных принципов.</w:t>
            </w:r>
          </w:p>
          <w:p w:rsidR="00034775" w:rsidRPr="00972B6A" w:rsidRDefault="00972B6A" w:rsidP="00A700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 Распространение деструктивной идеологии влечет за собой следующие риски:</w:t>
            </w:r>
          </w:p>
          <w:p w:rsidR="00972B6A" w:rsidRPr="00972B6A" w:rsidRDefault="00972B6A" w:rsidP="00A700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д) </w:t>
            </w:r>
            <w:r w:rsidRPr="00972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формирование общества, пренебрегающего духовно-нравственными ценностями</w:t>
            </w:r>
            <w:r w:rsidRPr="00972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CC158F" w:rsidTr="00034775">
        <w:tc>
          <w:tcPr>
            <w:tcW w:w="3369" w:type="dxa"/>
          </w:tcPr>
          <w:p w:rsidR="00CC158F" w:rsidRPr="0043501F" w:rsidRDefault="0043501F" w:rsidP="0041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Правительства РФ от 29.05.2025 г. № 996-р г. Москва «Стратегия развития воспитания в Российской Федерации на период до 2025 года»</w:t>
            </w:r>
          </w:p>
        </w:tc>
        <w:tc>
          <w:tcPr>
            <w:tcW w:w="5976" w:type="dxa"/>
          </w:tcPr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Общие положения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Родины…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II. Цель, задачи, приоритеты Стратегии</w:t>
            </w:r>
          </w:p>
          <w:p w:rsidR="0043501F" w:rsidRPr="004F249A" w:rsidRDefault="0043501F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</w:t>
            </w:r>
            <w:r w:rsidR="000B3B39" w:rsidRPr="004F249A">
              <w:rPr>
                <w:rFonts w:ascii="Times New Roman" w:hAnsi="Times New Roman" w:cs="Times New Roman"/>
                <w:sz w:val="24"/>
              </w:rPr>
              <w:t>.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III. Основные направления развития воспитания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1. Развитие социальных институтов воспитания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Поддержка семейного воспитания включает: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содействие развитию культуры семейного воспитания детей на основе традиционных семейных духовно-нравственных ценностей;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2. Обновление воспитательного процесса с учетом современных достижений науки и на основе отечественных традиций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Духовное и нравственное воспитание детей на основе российских традиционных ценностей осуществляется за счет: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развития у детей нравственных чувств (чести, долга, справедливости, милосердия и дружелюбия);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формирования выраженной в поведении нравственной позиции, в том числе способности к сознательному выбору добра;</w:t>
            </w:r>
          </w:p>
          <w:p w:rsidR="00EF3D9C" w:rsidRPr="004F249A" w:rsidRDefault="00EF3D9C" w:rsidP="004F24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содействия формированию у детей позитивных жизненных ориентиров и планов;</w:t>
            </w:r>
          </w:p>
          <w:p w:rsidR="000B3B39" w:rsidRPr="004F249A" w:rsidRDefault="00EF3D9C" w:rsidP="004F249A">
            <w:pPr>
              <w:jc w:val="both"/>
              <w:rPr>
                <w:sz w:val="23"/>
                <w:szCs w:val="23"/>
              </w:rPr>
            </w:pPr>
            <w:r w:rsidRPr="004F249A">
              <w:rPr>
                <w:rFonts w:ascii="Times New Roman" w:hAnsi="Times New Roman" w:cs="Times New Roman"/>
                <w:sz w:val="24"/>
              </w:rPr>
      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343DF7" w:rsidTr="00570DE9">
        <w:tc>
          <w:tcPr>
            <w:tcW w:w="9345" w:type="dxa"/>
            <w:gridSpan w:val="2"/>
          </w:tcPr>
          <w:p w:rsidR="00D20F1F" w:rsidRPr="00972B6A" w:rsidRDefault="00343DF7" w:rsidP="00972B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343DF7" w:rsidTr="00034775">
        <w:tc>
          <w:tcPr>
            <w:tcW w:w="3369" w:type="dxa"/>
          </w:tcPr>
          <w:p w:rsidR="00343DF7" w:rsidRDefault="003C18C9" w:rsidP="0041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Самарской области от 21.01.2015 г. № 6 «Об утверждении государственной программы Самарской области «Развитие образования и повышения эффективности реализации молодежной политики в Самарской области» на 2015-2030 годы</w:t>
            </w:r>
          </w:p>
        </w:tc>
        <w:tc>
          <w:tcPr>
            <w:tcW w:w="5976" w:type="dxa"/>
          </w:tcPr>
          <w:p w:rsidR="00343DF7" w:rsidRPr="00972B6A" w:rsidRDefault="003C18C9" w:rsidP="00972B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</w:rPr>
              <w:t>Программа «Реализация государственной молодежной политики в Самарской области» до 2030 года, целью которой является совершенствование условий гражданско-патриотического и духовно-нравственного воспитания молодежи…»</w:t>
            </w:r>
          </w:p>
        </w:tc>
      </w:tr>
      <w:tr w:rsidR="00343DF7" w:rsidTr="00445DA9">
        <w:tc>
          <w:tcPr>
            <w:tcW w:w="9345" w:type="dxa"/>
            <w:gridSpan w:val="2"/>
          </w:tcPr>
          <w:p w:rsidR="00343DF7" w:rsidRPr="00972B6A" w:rsidRDefault="00343DF7" w:rsidP="00972B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6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0F1F" w:rsidRPr="00972B6A" w:rsidRDefault="00D20F1F" w:rsidP="00972B6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58F" w:rsidTr="00034775">
        <w:tc>
          <w:tcPr>
            <w:tcW w:w="3369" w:type="dxa"/>
          </w:tcPr>
          <w:p w:rsidR="00876695" w:rsidRPr="004928C7" w:rsidRDefault="003E5889" w:rsidP="00876695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28C7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876695" w:rsidRPr="004928C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876695" w:rsidRPr="004928C7" w:rsidRDefault="003E5889" w:rsidP="0087669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28C7">
              <w:rPr>
                <w:rFonts w:ascii="Times New Roman" w:hAnsi="Times New Roman"/>
                <w:sz w:val="28"/>
                <w:szCs w:val="28"/>
              </w:rPr>
              <w:t>Сызранского района Самарской области</w:t>
            </w:r>
          </w:p>
          <w:p w:rsidR="00876695" w:rsidRPr="004928C7" w:rsidRDefault="00876695" w:rsidP="0087669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28C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E5889" w:rsidRPr="004928C7">
              <w:rPr>
                <w:rFonts w:ascii="Times New Roman" w:hAnsi="Times New Roman"/>
                <w:sz w:val="28"/>
                <w:szCs w:val="28"/>
              </w:rPr>
              <w:t>08.10</w:t>
            </w:r>
            <w:r w:rsidRPr="004928C7">
              <w:rPr>
                <w:rFonts w:ascii="Times New Roman" w:hAnsi="Times New Roman"/>
                <w:sz w:val="28"/>
                <w:szCs w:val="28"/>
              </w:rPr>
              <w:t>.</w:t>
            </w:r>
            <w:r w:rsidR="003E5889" w:rsidRPr="004928C7">
              <w:rPr>
                <w:rFonts w:ascii="Times New Roman" w:hAnsi="Times New Roman"/>
                <w:sz w:val="28"/>
                <w:szCs w:val="28"/>
              </w:rPr>
              <w:t>2024</w:t>
            </w:r>
            <w:r w:rsidRPr="004928C7">
              <w:rPr>
                <w:rFonts w:ascii="Times New Roman" w:hAnsi="Times New Roman"/>
                <w:sz w:val="28"/>
                <w:szCs w:val="28"/>
              </w:rPr>
              <w:t xml:space="preserve">  г.  №</w:t>
            </w:r>
            <w:r w:rsidR="003E5889" w:rsidRPr="004928C7">
              <w:rPr>
                <w:rFonts w:ascii="Times New Roman" w:hAnsi="Times New Roman"/>
                <w:sz w:val="28"/>
                <w:szCs w:val="28"/>
              </w:rPr>
              <w:t>1377</w:t>
            </w:r>
          </w:p>
          <w:p w:rsidR="00CC158F" w:rsidRPr="00876695" w:rsidRDefault="00876695" w:rsidP="0087669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8C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3E5889" w:rsidRPr="004928C7">
              <w:rPr>
                <w:rFonts w:ascii="Times New Roman" w:hAnsi="Times New Roman"/>
                <w:bCs/>
                <w:sz w:val="28"/>
                <w:szCs w:val="28"/>
              </w:rPr>
              <w:t>МУНИПЦИПАЛЬНАЯ ПРОГРАММА МУНИЦИПАЛЬНОГО РАЙОНА СЫЗРАНСКИЙ «МОЛОДЕЖЬ МУНИЦИПАЛЬНОГО РАЙОНА СЫЗРАНСКИЙ НА 2025 – 2027 ГОДЫ»</w:t>
            </w:r>
            <w:r w:rsidRPr="000A2C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76" w:type="dxa"/>
          </w:tcPr>
          <w:p w:rsidR="004D0074" w:rsidRDefault="009F1F12" w:rsidP="004D0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C7">
              <w:rPr>
                <w:rFonts w:ascii="Times New Roman" w:hAnsi="Times New Roman"/>
                <w:sz w:val="24"/>
                <w:szCs w:val="24"/>
              </w:rPr>
              <w:t>Раздел II</w:t>
            </w:r>
            <w:r w:rsidR="004D0074" w:rsidRPr="004928C7">
              <w:rPr>
                <w:rFonts w:ascii="Times New Roman" w:hAnsi="Times New Roman"/>
                <w:sz w:val="24"/>
                <w:szCs w:val="24"/>
              </w:rPr>
              <w:t>.</w:t>
            </w:r>
            <w:r w:rsidR="004D0074" w:rsidRPr="000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Приоритетными направлениями молодежной политики на территории муниципального района Сызранский являются: </w:t>
            </w:r>
          </w:p>
          <w:p w:rsidR="009F1F12" w:rsidRPr="00E3672E" w:rsidRDefault="009F1F12" w:rsidP="004D0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7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367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672E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="000E0012" w:rsidRPr="00E3672E">
              <w:rPr>
                <w:rFonts w:ascii="Times New Roman" w:hAnsi="Times New Roman"/>
                <w:b/>
                <w:sz w:val="24"/>
                <w:szCs w:val="24"/>
              </w:rPr>
              <w:t xml:space="preserve"> и укрепление </w:t>
            </w:r>
            <w:r w:rsidRPr="00E3672E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духовно-нравственных ценностей; патриотического воспитания </w:t>
            </w:r>
            <w:r w:rsidR="000E0012" w:rsidRPr="00E3672E">
              <w:rPr>
                <w:rFonts w:ascii="Times New Roman" w:hAnsi="Times New Roman"/>
                <w:b/>
                <w:sz w:val="24"/>
                <w:szCs w:val="24"/>
              </w:rPr>
              <w:t>и гражданской культуры молодежи</w:t>
            </w:r>
            <w:r w:rsidR="00E71C15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0E0012" w:rsidRDefault="000E0012" w:rsidP="004D0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цель Программы  - создание условий для успешной социализации молодежи, обеспечение развития и максимального использования социального, гражданского потенциала молодых граждан Сызранского района. Задачи Программы: </w:t>
            </w:r>
          </w:p>
          <w:p w:rsidR="000E0012" w:rsidRPr="00F43322" w:rsidRDefault="000E0012" w:rsidP="004D00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72E">
              <w:rPr>
                <w:rFonts w:ascii="Times New Roman" w:hAnsi="Times New Roman"/>
                <w:b/>
                <w:sz w:val="24"/>
                <w:szCs w:val="24"/>
              </w:rPr>
              <w:t>1) формирование условий для гражданского становления, патриотического, духовного воспитания молодежи;</w:t>
            </w:r>
            <w:r w:rsidR="00F4332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CC158F" w:rsidRPr="00F43322" w:rsidRDefault="00E3672E" w:rsidP="00F433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Реализация</w:t>
            </w:r>
            <w:r w:rsidR="004D0074" w:rsidRPr="000A2CFE">
              <w:rPr>
                <w:rFonts w:ascii="Times New Roman" w:hAnsi="Times New Roman"/>
                <w:sz w:val="24"/>
                <w:szCs w:val="24"/>
              </w:rPr>
              <w:t xml:space="preserve"> Прог</w:t>
            </w:r>
            <w:r>
              <w:rPr>
                <w:rFonts w:ascii="Times New Roman" w:hAnsi="Times New Roman"/>
                <w:sz w:val="24"/>
                <w:szCs w:val="24"/>
              </w:rPr>
              <w:t>раммы в Сызранском районе</w:t>
            </w:r>
            <w:r w:rsidR="004D0074" w:rsidRPr="000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позволит (планируемые конечные результаты Программы)</w:t>
            </w:r>
            <w:r w:rsidR="00E71C1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C15" w:rsidRPr="00F43322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322">
              <w:rPr>
                <w:rFonts w:ascii="Times New Roman" w:hAnsi="Times New Roman"/>
                <w:sz w:val="24"/>
                <w:szCs w:val="24"/>
              </w:rPr>
              <w:t>оздать условия для поддержки молодежных инициатив;</w:t>
            </w:r>
            <w:r w:rsidR="00F4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322">
              <w:rPr>
                <w:rFonts w:ascii="Times New Roman" w:hAnsi="Times New Roman"/>
                <w:b/>
                <w:sz w:val="24"/>
                <w:szCs w:val="24"/>
              </w:rPr>
              <w:t>…пропагандировать духовные и гражданские ценности</w:t>
            </w:r>
            <w:r w:rsidR="00E71C15" w:rsidRPr="00F43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332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F4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63B" w:rsidRDefault="00E3672E" w:rsidP="005F26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C7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4928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669C1" w:rsidRPr="004928C7">
              <w:rPr>
                <w:rFonts w:ascii="Times New Roman" w:hAnsi="Times New Roman"/>
                <w:sz w:val="24"/>
                <w:szCs w:val="24"/>
              </w:rPr>
              <w:t>.</w:t>
            </w:r>
            <w:r w:rsidR="000669C1" w:rsidRPr="000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63B">
              <w:rPr>
                <w:rFonts w:ascii="Times New Roman" w:hAnsi="Times New Roman"/>
                <w:sz w:val="24"/>
                <w:szCs w:val="24"/>
              </w:rPr>
              <w:t xml:space="preserve">Целями мероприятий, включенных в Программу, являются: </w:t>
            </w:r>
            <w:r w:rsidR="005F263B" w:rsidRPr="00F4332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5F263B" w:rsidRPr="004E1E82" w:rsidRDefault="005F263B" w:rsidP="005F263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E82">
              <w:rPr>
                <w:rFonts w:ascii="Times New Roman" w:hAnsi="Times New Roman"/>
                <w:b/>
                <w:sz w:val="24"/>
                <w:szCs w:val="24"/>
              </w:rPr>
              <w:t>- формирование условий для гражданского становления, патриотического</w:t>
            </w:r>
            <w:r w:rsidR="004E1E8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E1E82">
              <w:rPr>
                <w:rFonts w:ascii="Times New Roman" w:hAnsi="Times New Roman"/>
                <w:b/>
                <w:sz w:val="24"/>
                <w:szCs w:val="24"/>
              </w:rPr>
              <w:t xml:space="preserve"> духовно-нравственного воспитания молодежи …</w:t>
            </w:r>
          </w:p>
          <w:p w:rsidR="000669C1" w:rsidRPr="00972B6A" w:rsidRDefault="004E1E82" w:rsidP="00E71C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формирования</w:t>
            </w:r>
            <w:r w:rsidRPr="004E1E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1E82">
              <w:rPr>
                <w:rFonts w:ascii="Times New Roman" w:hAnsi="Times New Roman"/>
                <w:sz w:val="24"/>
                <w:szCs w:val="24"/>
              </w:rPr>
              <w:t>условий для гражданского становления, патриотического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1E82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воспитания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разработана </w:t>
            </w:r>
            <w:r w:rsidRPr="004E1E82">
              <w:rPr>
                <w:rFonts w:ascii="Times New Roman" w:hAnsi="Times New Roman"/>
                <w:b/>
                <w:sz w:val="24"/>
                <w:szCs w:val="24"/>
              </w:rPr>
              <w:t>система мероприятий по воспитанию гражданственности и патриотизма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4E1E82">
              <w:rPr>
                <w:rFonts w:ascii="Times New Roman" w:hAnsi="Times New Roman"/>
                <w:b/>
                <w:sz w:val="24"/>
                <w:szCs w:val="24"/>
              </w:rPr>
              <w:t>, а также воспитание у молодежи потребностей в освоении ценностей общечеловеческой культуры, участие в культурной жизни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F4559" w:rsidRDefault="008F4559" w:rsidP="002B08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158F" w:rsidRPr="002B08E5" w:rsidRDefault="002B08E5" w:rsidP="00A8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ГБОУ СОШ</w:t>
      </w:r>
      <w:r w:rsidR="00E71C15">
        <w:rPr>
          <w:rFonts w:ascii="Times New Roman" w:eastAsia="Times New Roman" w:hAnsi="Times New Roman"/>
          <w:sz w:val="28"/>
          <w:szCs w:val="28"/>
        </w:rPr>
        <w:t xml:space="preserve"> п.г.т. Балашейка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1C15">
        <w:rPr>
          <w:rFonts w:ascii="Times New Roman" w:eastAsia="Times New Roman" w:hAnsi="Times New Roman"/>
          <w:sz w:val="28"/>
          <w:szCs w:val="28"/>
        </w:rPr>
        <w:tab/>
      </w:r>
      <w:r w:rsidR="00E71C15">
        <w:rPr>
          <w:rFonts w:ascii="Times New Roman" w:eastAsia="Times New Roman" w:hAnsi="Times New Roman"/>
          <w:sz w:val="28"/>
          <w:szCs w:val="28"/>
        </w:rPr>
        <w:tab/>
      </w:r>
      <w:r w:rsidR="00E71C15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 w:rsidR="00A7001F">
        <w:rPr>
          <w:rFonts w:ascii="Times New Roman" w:eastAsia="Times New Roman" w:hAnsi="Times New Roman"/>
          <w:sz w:val="28"/>
          <w:szCs w:val="28"/>
        </w:rPr>
        <w:t xml:space="preserve">И.А. </w:t>
      </w:r>
      <w:proofErr w:type="spellStart"/>
      <w:r w:rsidR="00A7001F">
        <w:rPr>
          <w:rFonts w:ascii="Times New Roman" w:eastAsia="Times New Roman" w:hAnsi="Times New Roman"/>
          <w:sz w:val="28"/>
          <w:szCs w:val="28"/>
        </w:rPr>
        <w:t>Сибутина</w:t>
      </w:r>
      <w:proofErr w:type="spellEnd"/>
    </w:p>
    <w:sectPr w:rsidR="00CC158F" w:rsidRPr="002B08E5" w:rsidSect="00F709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776"/>
    <w:multiLevelType w:val="hybridMultilevel"/>
    <w:tmpl w:val="CB761552"/>
    <w:lvl w:ilvl="0" w:tplc="49721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1C57"/>
    <w:multiLevelType w:val="hybridMultilevel"/>
    <w:tmpl w:val="D56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0FA"/>
    <w:rsid w:val="000060A8"/>
    <w:rsid w:val="00034775"/>
    <w:rsid w:val="000669C1"/>
    <w:rsid w:val="00071C62"/>
    <w:rsid w:val="0008126A"/>
    <w:rsid w:val="000B3B39"/>
    <w:rsid w:val="000E0012"/>
    <w:rsid w:val="00103F44"/>
    <w:rsid w:val="001A3B0A"/>
    <w:rsid w:val="001C5A9A"/>
    <w:rsid w:val="002B08E5"/>
    <w:rsid w:val="00343DF7"/>
    <w:rsid w:val="003C18C9"/>
    <w:rsid w:val="003E5889"/>
    <w:rsid w:val="00413A75"/>
    <w:rsid w:val="0043501F"/>
    <w:rsid w:val="004928C7"/>
    <w:rsid w:val="004D0074"/>
    <w:rsid w:val="004E1E82"/>
    <w:rsid w:val="004F249A"/>
    <w:rsid w:val="005E3FA2"/>
    <w:rsid w:val="005F263B"/>
    <w:rsid w:val="005F667C"/>
    <w:rsid w:val="006D7158"/>
    <w:rsid w:val="007B7F68"/>
    <w:rsid w:val="00830082"/>
    <w:rsid w:val="00876695"/>
    <w:rsid w:val="008B3CA7"/>
    <w:rsid w:val="008C3C71"/>
    <w:rsid w:val="008D4B21"/>
    <w:rsid w:val="008F4559"/>
    <w:rsid w:val="0090266B"/>
    <w:rsid w:val="00972B6A"/>
    <w:rsid w:val="009F1F12"/>
    <w:rsid w:val="009F5D83"/>
    <w:rsid w:val="00A65FC7"/>
    <w:rsid w:val="00A7001F"/>
    <w:rsid w:val="00A85A9A"/>
    <w:rsid w:val="00A874CD"/>
    <w:rsid w:val="00AA5D1B"/>
    <w:rsid w:val="00AE01F4"/>
    <w:rsid w:val="00C53280"/>
    <w:rsid w:val="00C54E4C"/>
    <w:rsid w:val="00CC158F"/>
    <w:rsid w:val="00CE5FC2"/>
    <w:rsid w:val="00D20F1F"/>
    <w:rsid w:val="00D75FB4"/>
    <w:rsid w:val="00DD710F"/>
    <w:rsid w:val="00DE10FA"/>
    <w:rsid w:val="00E3672E"/>
    <w:rsid w:val="00E47AA6"/>
    <w:rsid w:val="00E71C15"/>
    <w:rsid w:val="00EC4873"/>
    <w:rsid w:val="00EF3D9C"/>
    <w:rsid w:val="00F43322"/>
    <w:rsid w:val="00F56C3D"/>
    <w:rsid w:val="00F7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7"/>
  </w:style>
  <w:style w:type="paragraph" w:styleId="3">
    <w:name w:val="heading 3"/>
    <w:basedOn w:val="a"/>
    <w:link w:val="30"/>
    <w:uiPriority w:val="9"/>
    <w:qFormat/>
    <w:rsid w:val="00034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7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4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03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8A66-3267-4D25-9F12-EE35DC3F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User-047</dc:creator>
  <cp:keywords/>
  <dc:description/>
  <cp:lastModifiedBy>Пользователь</cp:lastModifiedBy>
  <cp:revision>31</cp:revision>
  <cp:lastPrinted>2025-04-22T03:34:00Z</cp:lastPrinted>
  <dcterms:created xsi:type="dcterms:W3CDTF">2024-04-25T11:56:00Z</dcterms:created>
  <dcterms:modified xsi:type="dcterms:W3CDTF">2025-04-22T03:35:00Z</dcterms:modified>
</cp:coreProperties>
</file>